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141"/>
        <w:gridCol w:w="1324"/>
        <w:gridCol w:w="48"/>
        <w:gridCol w:w="803"/>
        <w:gridCol w:w="25"/>
        <w:gridCol w:w="415"/>
        <w:gridCol w:w="254"/>
        <w:gridCol w:w="860"/>
        <w:gridCol w:w="636"/>
        <w:gridCol w:w="1904"/>
        <w:gridCol w:w="1491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7F21A6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86618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7F21A6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مهندسی پودر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EA5D7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A5D7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7F21A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F21A6">
              <w:rPr>
                <w:rFonts w:cs="B Nazanin" w:hint="cs"/>
                <w:sz w:val="28"/>
                <w:szCs w:val="28"/>
                <w:rtl/>
              </w:rPr>
              <w:t>گذراندن 100 واحد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راضیه خوشحال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50DCB"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7F21A6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علم متالورژی پودر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F21A6" w:rsidRDefault="007F21A6" w:rsidP="007F21A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21A6">
              <w:rPr>
                <w:rFonts w:cs="B Nazanin" w:hint="cs"/>
                <w:b/>
                <w:bCs/>
                <w:sz w:val="24"/>
                <w:szCs w:val="24"/>
                <w:rtl/>
              </w:rPr>
              <w:t>راندال جرمن ترجمه مجتبی ناصریان ریابی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7F21A6" w:rsidP="007F21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فردوسی مشهد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7F21A6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متالورژی پودر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7F21A6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فریتس وی لنل، ترجکه دکتر پروین عباچی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150DCB" w:rsidRDefault="007F21A6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صنعتی شریف</w:t>
            </w:r>
          </w:p>
        </w:tc>
      </w:tr>
      <w:tr w:rsidR="007F21A6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A6" w:rsidRPr="00150DCB" w:rsidRDefault="007F21A6" w:rsidP="007F21A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Introduction to powder metallurgy, The Institute of materials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A6" w:rsidRPr="00EA5D76" w:rsidRDefault="007F21A6" w:rsidP="007F21A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F. Thummler and R. Oberacker,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F21A6" w:rsidRPr="000C1199" w:rsidRDefault="007F21A6" w:rsidP="007F21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Maney materials science,1994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0A8B" w:rsidRPr="00430A8B" w:rsidRDefault="00430A8B" w:rsidP="00430A8B">
            <w:pPr>
              <w:rPr>
                <w:rFonts w:cs="B Nazanin"/>
                <w:rtl/>
              </w:rPr>
            </w:pPr>
            <w:r w:rsidRPr="00430A8B">
              <w:rPr>
                <w:rFonts w:cs="B Nazanin" w:hint="cs"/>
                <w:rtl/>
              </w:rPr>
              <w:t>بیان مقدمات و نحوه فعالیتها و مطالعات در طی ترم، آشنا نمودن دانشجویان با منابع و روند آموزش و در نهایت نحوه ارزشیابی،</w:t>
            </w:r>
          </w:p>
          <w:p w:rsidR="00430A8B" w:rsidRPr="00430A8B" w:rsidRDefault="00430A8B" w:rsidP="00253F72">
            <w:pPr>
              <w:rPr>
                <w:rFonts w:cs="B Nazanin"/>
                <w:rtl/>
              </w:rPr>
            </w:pPr>
            <w:r w:rsidRPr="00430A8B">
              <w:rPr>
                <w:rFonts w:cs="B Nazanin" w:hint="cs"/>
                <w:rtl/>
              </w:rPr>
              <w:t xml:space="preserve">شروع تعریف اصول و </w:t>
            </w:r>
            <w:r w:rsidR="00253F72">
              <w:rPr>
                <w:rFonts w:cs="B Nazanin" w:hint="cs"/>
                <w:rtl/>
              </w:rPr>
              <w:t>مفاهیم اولیه متالورژی پودر و تاریخچه آن</w:t>
            </w:r>
            <w:r w:rsidR="00BD0722">
              <w:rPr>
                <w:rFonts w:cs="B Nazanin" w:hint="cs"/>
                <w:rtl/>
              </w:rPr>
              <w:t>، بیان مزایا و معایب و کاربردها</w:t>
            </w:r>
          </w:p>
          <w:p w:rsidR="003F3991" w:rsidRPr="00430A8B" w:rsidRDefault="003F3991" w:rsidP="00430A8B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430A8B" w:rsidP="00253F7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253F72">
              <w:rPr>
                <w:rFonts w:cs="B Nazanin" w:hint="cs"/>
                <w:sz w:val="24"/>
                <w:szCs w:val="24"/>
                <w:rtl/>
              </w:rPr>
              <w:t>شروع بحث ویژگیهای پودر</w:t>
            </w:r>
            <w:r w:rsidR="00BD0722">
              <w:rPr>
                <w:rFonts w:cs="B Nazanin" w:hint="cs"/>
                <w:sz w:val="24"/>
                <w:szCs w:val="24"/>
                <w:rtl/>
              </w:rPr>
              <w:t>، نحوه نمونه گیری، تعیین اندازه پودر</w:t>
            </w:r>
            <w:r w:rsidR="00663796">
              <w:rPr>
                <w:rFonts w:cs="B Nazanin" w:hint="cs"/>
                <w:sz w:val="24"/>
                <w:szCs w:val="24"/>
                <w:rtl/>
              </w:rPr>
              <w:t xml:space="preserve"> و توزیع آن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430A8B" w:rsidP="006637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قبلی. </w:t>
            </w:r>
            <w:r w:rsidR="00845D97">
              <w:rPr>
                <w:rFonts w:cs="B Nazanin" w:hint="cs"/>
                <w:sz w:val="24"/>
                <w:szCs w:val="24"/>
                <w:rtl/>
              </w:rPr>
              <w:t>بررسی روشهای اندازه گیری اندازه پودر، روش میکروسکوپی، الک کردن، ته نشین شدن، پراکندن نور، رسانایی الکتریکی، بستن مسیر نور، استفاده از پرتو ایکس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430A8B" w:rsidP="00845D9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 xml:space="preserve">، بیان مبانی رسم نمودارها، توزیعهای متداول، توزیع </w:t>
            </w:r>
            <w:r w:rsidR="00C83B81">
              <w:rPr>
                <w:rFonts w:cs="B Nazanin" w:hint="cs"/>
                <w:sz w:val="24"/>
                <w:szCs w:val="24"/>
                <w:rtl/>
              </w:rPr>
              <w:lastRenderedPageBreak/>
              <w:t>لگاریتمی نرمال، مشکلات آنالیز اندازه دانه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430A8B" w:rsidP="00AC0DC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DE1220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>شکل دانه ها، مساحت رویه، آنالیز مساحت رویه، پروفیل شکل دانه ها، اصطکاک بین دانه</w:t>
            </w:r>
            <w:r w:rsidR="00AC0DCB">
              <w:rPr>
                <w:rFonts w:cs="B Nazanin"/>
                <w:sz w:val="24"/>
                <w:szCs w:val="24"/>
                <w:rtl/>
              </w:rPr>
              <w:softHyphen/>
            </w:r>
            <w:r w:rsidR="00C83B81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6ED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772E85" w:rsidP="00AC0DC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</w:t>
            </w:r>
            <w:r w:rsidR="00077316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>تبیین ویژگیهای شیمیایی، مقدمه ای بر روشهای تولید پودر، روش ماشینکاری، آسیاکاری، روشهای ضربه</w:t>
            </w:r>
            <w:r w:rsidR="00AC0DCB">
              <w:rPr>
                <w:rFonts w:cs="B Nazanin"/>
                <w:sz w:val="24"/>
                <w:szCs w:val="24"/>
                <w:rtl/>
              </w:rPr>
              <w:softHyphen/>
            </w:r>
            <w:r w:rsidR="00C83B81">
              <w:rPr>
                <w:rFonts w:cs="B Nazanin" w:hint="cs"/>
                <w:sz w:val="24"/>
                <w:szCs w:val="24"/>
                <w:rtl/>
              </w:rPr>
              <w:t>ای، آلیاژکردن مکانیکی، روشهای الکترولیتی، روشهای شیمیایی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D26ED" w:rsidRPr="00AC0546" w:rsidRDefault="002D26ED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Pr="00C83B81" w:rsidRDefault="008324B6" w:rsidP="00C83B8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C83B81" w:rsidRPr="00C83B81">
              <w:rPr>
                <w:rFonts w:cs="B Nazanin" w:hint="cs"/>
                <w:sz w:val="24"/>
                <w:szCs w:val="24"/>
                <w:rtl/>
              </w:rPr>
              <w:t>آشنایی با روشهای افشانش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 xml:space="preserve"> و کنترل ریز ساختار دانه 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753AE" w:rsidP="00C83B8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C83B81">
              <w:rPr>
                <w:rFonts w:cs="B Nazanin" w:hint="cs"/>
                <w:sz w:val="24"/>
                <w:szCs w:val="24"/>
                <w:rtl/>
              </w:rPr>
              <w:t>شروع بحث عملیات پیش از فشردن، همگن سازی و اختلاط، اصطکاک در توده پودر، تمهیدات ایمنی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753AE" w:rsidP="00E02B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</w:t>
            </w:r>
            <w:r w:rsidR="00E02B9B">
              <w:rPr>
                <w:rFonts w:cs="B Nazanin" w:hint="cs"/>
                <w:sz w:val="24"/>
                <w:szCs w:val="24"/>
                <w:rtl/>
              </w:rPr>
              <w:t>تبیین چگونگی فشردن پودر، روشهای متعارف فشردن پودر، روابط پارامتری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772E85" w:rsidP="00AC0DC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2B9B">
              <w:rPr>
                <w:rFonts w:cs="B Nazanin" w:hint="cs"/>
                <w:sz w:val="24"/>
                <w:szCs w:val="24"/>
                <w:rtl/>
              </w:rPr>
              <w:t xml:space="preserve">بیان تاثیر ویژگیهای پودر، تکنولوژی فشردن، </w:t>
            </w:r>
            <w:r w:rsidR="002558F0">
              <w:rPr>
                <w:rFonts w:cs="B Nazanin" w:hint="cs"/>
                <w:sz w:val="24"/>
                <w:szCs w:val="24"/>
                <w:rtl/>
              </w:rPr>
              <w:t>طبقه بندی قطعات، تمهیدات و مبانی انتخاب ابزار، طراحی ابزار شکل</w:t>
            </w:r>
            <w:r w:rsidR="00AC0DCB">
              <w:rPr>
                <w:rFonts w:cs="B Nazanin"/>
                <w:sz w:val="24"/>
                <w:szCs w:val="24"/>
                <w:rtl/>
              </w:rPr>
              <w:softHyphen/>
            </w:r>
            <w:r w:rsidR="002558F0">
              <w:rPr>
                <w:rFonts w:cs="B Nazanin" w:hint="cs"/>
                <w:sz w:val="24"/>
                <w:szCs w:val="24"/>
                <w:rtl/>
              </w:rPr>
              <w:t>دهی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C96" w:rsidRPr="00AC0546" w:rsidRDefault="00772E85" w:rsidP="00A421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558F0">
              <w:rPr>
                <w:rFonts w:cs="B Nazanin" w:hint="cs"/>
                <w:sz w:val="24"/>
                <w:szCs w:val="24"/>
                <w:rtl/>
              </w:rPr>
              <w:t>آشنایی با تف جوشی</w:t>
            </w:r>
            <w:r w:rsidR="00F367C0">
              <w:rPr>
                <w:rFonts w:cs="B Nazanin" w:hint="cs"/>
                <w:sz w:val="24"/>
                <w:szCs w:val="24"/>
                <w:rtl/>
              </w:rPr>
              <w:t>، مراحل مشخصه، معادله انحنا</w:t>
            </w:r>
            <w:r w:rsidR="00AC0DCB">
              <w:rPr>
                <w:rFonts w:cs="B Nazanin" w:hint="cs"/>
                <w:sz w:val="24"/>
                <w:szCs w:val="24"/>
                <w:rtl/>
              </w:rPr>
              <w:t>، 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C129D" w:rsidP="00061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A4214E" w:rsidP="00E05D1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بررسی مکانیزمهای انتقال جرم، مرحله نخست تف جوشی، مرحله پایانی تف جوشی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5D13" w:rsidRPr="00A36ECB" w:rsidRDefault="00A4214E" w:rsidP="00E05D1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5D13"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تبیین ساختار منافذ ذر تف جوشی، مکانیزمهای هم زمان، </w:t>
            </w:r>
          </w:p>
          <w:p w:rsidR="00772E85" w:rsidRPr="00AC0546" w:rsidRDefault="00772E85" w:rsidP="00E05D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36236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E05D13">
              <w:rPr>
                <w:rFonts w:cs="B Nazanin" w:hint="cs"/>
                <w:sz w:val="24"/>
                <w:szCs w:val="24"/>
                <w:rtl/>
              </w:rPr>
              <w:t>تاثیرات شکل دهی قطعه بر تف جوشی، تاثیرات تف جوشی بر  ویژگیهای قطعه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E05D13" w:rsidP="00B272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تبیین تف جوشی پودرهای مخلوط شده، تف جوشی تشدید شده، اتمسفرهای تف جوشی، کوره های تف جوشی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E05D1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قبلی،بیان مبانی اولیه چگالش، آلیاژسازی و چگالش، مزایا و محدودیتهای چگاالش، روشهای چگالش کامل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E05D1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بیان روش فلز خورانی، گرسکاری گرم، آهنگری پودر، روزن رانی پودر، فشردن دینامیکی و انفجاری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E37E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AD2D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تبیین روش نورد پودر، پاشیدن در پلاسما،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تعیین </w:t>
            </w:r>
            <w:r w:rsidR="00E05D13">
              <w:rPr>
                <w:rFonts w:cs="B Nazanin" w:hint="cs"/>
                <w:sz w:val="24"/>
                <w:szCs w:val="24"/>
                <w:rtl/>
              </w:rPr>
              <w:t>گروه بندی ویژگیهای، مشخصات ریزساختاری، ویژگیهای منافذ، تخلخل، شکل منافذ، اندازه منفذ، تخلخل باز و بسته، تراوایی، ویژگیهای مکانیکی، شیوه های آزمون، ویژگیهای مورد نیاز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بیان ویژگیهای سطحی، فعالیت سطحی،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A4214E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Pr="00A36E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E05D13">
              <w:rPr>
                <w:rFonts w:cs="B Nazanin" w:hint="cs"/>
                <w:sz w:val="24"/>
                <w:szCs w:val="24"/>
                <w:rtl/>
              </w:rPr>
              <w:t>مقاومت خوردگی، ویژگیه</w:t>
            </w:r>
            <w:r w:rsidR="00B933EE">
              <w:rPr>
                <w:rFonts w:cs="B Nazanin" w:hint="cs"/>
                <w:sz w:val="24"/>
                <w:szCs w:val="24"/>
                <w:rtl/>
              </w:rPr>
              <w:t>ا</w:t>
            </w:r>
            <w:bookmarkStart w:id="0" w:name="_GoBack"/>
            <w:bookmarkEnd w:id="0"/>
            <w:r w:rsidR="00E05D13">
              <w:rPr>
                <w:rFonts w:cs="B Nazanin" w:hint="cs"/>
                <w:sz w:val="24"/>
                <w:szCs w:val="24"/>
                <w:rtl/>
              </w:rPr>
              <w:t>ی فیلتر کردن، موئینگی، ویژگیهای فیزیکی، رسانایی، ویژگیهای الکتریکی، ساختمانی، گرمایی، اصطکاکی، دما بالا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951387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پا</w:t>
            </w:r>
            <w:r w:rsidR="00772E85">
              <w:rPr>
                <w:rFonts w:cs="B Nazanin" w:hint="cs"/>
                <w:sz w:val="24"/>
                <w:szCs w:val="24"/>
                <w:rtl/>
              </w:rPr>
              <w:t>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E05D13" w:rsidP="00857C7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بررسی خواص خوردگی و سایش قطعات تولید شده، خواص قطعات متخلخل و کامپوزیت</w:t>
            </w:r>
            <w:r w:rsidR="00857C75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B45E7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772E85" w:rsidRPr="007D1208" w:rsidRDefault="00772E85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772E85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72E85" w:rsidRPr="00E654F2" w:rsidRDefault="00772E8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72E85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772E85" w:rsidRPr="00E654F2" w:rsidRDefault="00772E8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72E85" w:rsidRPr="00E654F2" w:rsidRDefault="00772E85" w:rsidP="003643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  <w:r w:rsidR="003643C9">
              <w:rPr>
                <w:rFonts w:cs="B Nazanin" w:hint="cs"/>
                <w:sz w:val="24"/>
                <w:szCs w:val="24"/>
                <w:rtl/>
              </w:rPr>
              <w:t xml:space="preserve"> و پروژه (2 نمره)،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امتحان میان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ترم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3643C9">
              <w:rPr>
                <w:rFonts w:cs="B Nazanin" w:hint="cs"/>
                <w:sz w:val="24"/>
                <w:szCs w:val="24"/>
                <w:rtl/>
              </w:rPr>
              <w:t>8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  <w:r>
              <w:rPr>
                <w:rFonts w:cs="B Nazanin" w:hint="cs"/>
                <w:sz w:val="24"/>
                <w:szCs w:val="24"/>
                <w:rtl/>
              </w:rPr>
              <w:t>، امتحان نهایی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3643C9">
              <w:rPr>
                <w:rFonts w:cs="B Nazanin" w:hint="cs"/>
                <w:sz w:val="24"/>
                <w:szCs w:val="24"/>
                <w:rtl/>
              </w:rPr>
              <w:t>10</w:t>
            </w:r>
            <w:r w:rsidR="0086618F"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772E85" w:rsidRPr="00E654F2" w:rsidRDefault="00772E8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72E85" w:rsidRPr="00E654F2" w:rsidRDefault="00772E8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772E85" w:rsidRPr="00E654F2" w:rsidRDefault="00772E8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17" w:rsidRDefault="003A1017" w:rsidP="005A5B76">
      <w:pPr>
        <w:spacing w:after="0" w:line="240" w:lineRule="auto"/>
      </w:pPr>
      <w:r>
        <w:separator/>
      </w:r>
    </w:p>
  </w:endnote>
  <w:endnote w:type="continuationSeparator" w:id="0">
    <w:p w:rsidR="003A1017" w:rsidRDefault="003A1017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17" w:rsidRDefault="003A1017" w:rsidP="005A5B76">
      <w:pPr>
        <w:spacing w:after="0" w:line="240" w:lineRule="auto"/>
      </w:pPr>
      <w:r>
        <w:separator/>
      </w:r>
    </w:p>
  </w:footnote>
  <w:footnote w:type="continuationSeparator" w:id="0">
    <w:p w:rsidR="003A1017" w:rsidRDefault="003A1017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49A"/>
    <w:rsid w:val="00061FD7"/>
    <w:rsid w:val="00077316"/>
    <w:rsid w:val="0008652C"/>
    <w:rsid w:val="000C1199"/>
    <w:rsid w:val="00150DCB"/>
    <w:rsid w:val="00160211"/>
    <w:rsid w:val="00171C96"/>
    <w:rsid w:val="00180AA2"/>
    <w:rsid w:val="001C0455"/>
    <w:rsid w:val="001F1083"/>
    <w:rsid w:val="002065D3"/>
    <w:rsid w:val="00216BB0"/>
    <w:rsid w:val="002241CA"/>
    <w:rsid w:val="002358E9"/>
    <w:rsid w:val="00253F72"/>
    <w:rsid w:val="002558F0"/>
    <w:rsid w:val="00270C90"/>
    <w:rsid w:val="00292D9F"/>
    <w:rsid w:val="002A75E1"/>
    <w:rsid w:val="002C7C9E"/>
    <w:rsid w:val="002D05EB"/>
    <w:rsid w:val="002D26ED"/>
    <w:rsid w:val="002E6B8D"/>
    <w:rsid w:val="0030334D"/>
    <w:rsid w:val="0033508C"/>
    <w:rsid w:val="00341AE3"/>
    <w:rsid w:val="00347237"/>
    <w:rsid w:val="0034771E"/>
    <w:rsid w:val="00360D14"/>
    <w:rsid w:val="0036236C"/>
    <w:rsid w:val="003643C9"/>
    <w:rsid w:val="00365013"/>
    <w:rsid w:val="00371285"/>
    <w:rsid w:val="003A1017"/>
    <w:rsid w:val="003A6302"/>
    <w:rsid w:val="003B70DE"/>
    <w:rsid w:val="003F185A"/>
    <w:rsid w:val="003F3991"/>
    <w:rsid w:val="0042602C"/>
    <w:rsid w:val="00430A8B"/>
    <w:rsid w:val="004460A2"/>
    <w:rsid w:val="00452950"/>
    <w:rsid w:val="004A2520"/>
    <w:rsid w:val="004B6850"/>
    <w:rsid w:val="004C38C7"/>
    <w:rsid w:val="004D094E"/>
    <w:rsid w:val="005133E4"/>
    <w:rsid w:val="00542E98"/>
    <w:rsid w:val="005613E9"/>
    <w:rsid w:val="0057626F"/>
    <w:rsid w:val="00595DBB"/>
    <w:rsid w:val="005A5B76"/>
    <w:rsid w:val="005B1FCC"/>
    <w:rsid w:val="005C0B4E"/>
    <w:rsid w:val="005E3BFF"/>
    <w:rsid w:val="005F4C85"/>
    <w:rsid w:val="00603081"/>
    <w:rsid w:val="00607902"/>
    <w:rsid w:val="00617E8C"/>
    <w:rsid w:val="00657F5E"/>
    <w:rsid w:val="00663796"/>
    <w:rsid w:val="006753AE"/>
    <w:rsid w:val="00677089"/>
    <w:rsid w:val="006809D8"/>
    <w:rsid w:val="00691869"/>
    <w:rsid w:val="006A7E2E"/>
    <w:rsid w:val="006B3996"/>
    <w:rsid w:val="006C772D"/>
    <w:rsid w:val="006D4C2D"/>
    <w:rsid w:val="00756439"/>
    <w:rsid w:val="00772E85"/>
    <w:rsid w:val="0079102E"/>
    <w:rsid w:val="007D1208"/>
    <w:rsid w:val="007F21A6"/>
    <w:rsid w:val="008009BC"/>
    <w:rsid w:val="008231A2"/>
    <w:rsid w:val="008324B6"/>
    <w:rsid w:val="00845D97"/>
    <w:rsid w:val="00857C75"/>
    <w:rsid w:val="00862A8D"/>
    <w:rsid w:val="0086618F"/>
    <w:rsid w:val="00894341"/>
    <w:rsid w:val="0089756F"/>
    <w:rsid w:val="008A2C08"/>
    <w:rsid w:val="008B03A1"/>
    <w:rsid w:val="008B06CE"/>
    <w:rsid w:val="008E6530"/>
    <w:rsid w:val="008E7CFA"/>
    <w:rsid w:val="00951387"/>
    <w:rsid w:val="00980E62"/>
    <w:rsid w:val="009A1AF4"/>
    <w:rsid w:val="009A6E79"/>
    <w:rsid w:val="009B1BC0"/>
    <w:rsid w:val="009D14C3"/>
    <w:rsid w:val="009D5966"/>
    <w:rsid w:val="009E785E"/>
    <w:rsid w:val="00A033F4"/>
    <w:rsid w:val="00A32EE1"/>
    <w:rsid w:val="00A36ECB"/>
    <w:rsid w:val="00A411AE"/>
    <w:rsid w:val="00A4214E"/>
    <w:rsid w:val="00A4499D"/>
    <w:rsid w:val="00A7649A"/>
    <w:rsid w:val="00A77F19"/>
    <w:rsid w:val="00A86AD7"/>
    <w:rsid w:val="00AA624D"/>
    <w:rsid w:val="00AC0546"/>
    <w:rsid w:val="00AC0DCB"/>
    <w:rsid w:val="00AD2DF1"/>
    <w:rsid w:val="00AF314E"/>
    <w:rsid w:val="00B00452"/>
    <w:rsid w:val="00B238C9"/>
    <w:rsid w:val="00B24DBD"/>
    <w:rsid w:val="00B27274"/>
    <w:rsid w:val="00B27621"/>
    <w:rsid w:val="00B35800"/>
    <w:rsid w:val="00B45E7D"/>
    <w:rsid w:val="00B61D2B"/>
    <w:rsid w:val="00B85A26"/>
    <w:rsid w:val="00B933EE"/>
    <w:rsid w:val="00B94725"/>
    <w:rsid w:val="00BB01B9"/>
    <w:rsid w:val="00BD0722"/>
    <w:rsid w:val="00BE5AC7"/>
    <w:rsid w:val="00C2728E"/>
    <w:rsid w:val="00C56E9D"/>
    <w:rsid w:val="00C718BD"/>
    <w:rsid w:val="00C83B81"/>
    <w:rsid w:val="00C96922"/>
    <w:rsid w:val="00C97B56"/>
    <w:rsid w:val="00CD624F"/>
    <w:rsid w:val="00CF3F27"/>
    <w:rsid w:val="00D06C79"/>
    <w:rsid w:val="00D14712"/>
    <w:rsid w:val="00D214AA"/>
    <w:rsid w:val="00D2246E"/>
    <w:rsid w:val="00D319F3"/>
    <w:rsid w:val="00D93C83"/>
    <w:rsid w:val="00DA3D8E"/>
    <w:rsid w:val="00DD1D36"/>
    <w:rsid w:val="00DE1220"/>
    <w:rsid w:val="00E02B9B"/>
    <w:rsid w:val="00E05D13"/>
    <w:rsid w:val="00E654F2"/>
    <w:rsid w:val="00EA5D76"/>
    <w:rsid w:val="00EB06D7"/>
    <w:rsid w:val="00EB2790"/>
    <w:rsid w:val="00EC7645"/>
    <w:rsid w:val="00EE5C63"/>
    <w:rsid w:val="00F034FB"/>
    <w:rsid w:val="00F0565C"/>
    <w:rsid w:val="00F06552"/>
    <w:rsid w:val="00F367C0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D5F3"/>
  <w15:docId w15:val="{3999047D-D192-42A0-9FC3-D2463546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khoshhal</cp:lastModifiedBy>
  <cp:revision>26</cp:revision>
  <cp:lastPrinted>2018-02-03T17:02:00Z</cp:lastPrinted>
  <dcterms:created xsi:type="dcterms:W3CDTF">2018-09-18T03:55:00Z</dcterms:created>
  <dcterms:modified xsi:type="dcterms:W3CDTF">2024-04-21T19:08:00Z</dcterms:modified>
</cp:coreProperties>
</file>